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6F" w:rsidRDefault="00A360BF">
      <w:bookmarkStart w:id="0" w:name="_GoBack"/>
      <w:r w:rsidRPr="00A360BF">
        <w:rPr>
          <w:noProof/>
          <w:lang w:eastAsia="ru-RU"/>
        </w:rPr>
        <w:drawing>
          <wp:inline distT="0" distB="0" distL="0" distR="0" wp14:anchorId="3E22758E" wp14:editId="4B04AB6A">
            <wp:extent cx="5940425" cy="8168640"/>
            <wp:effectExtent l="0" t="0" r="3175" b="3810"/>
            <wp:docPr id="3" name="Рисунок 3" descr="C:\Users\БМСШ 3\Pictures\2024-06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МСШ 3\Pictures\2024-06-17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186F" w:rsidRDefault="00AA186F"/>
    <w:p w:rsidR="00AA186F" w:rsidRDefault="00AA186F"/>
    <w:tbl>
      <w:tblPr>
        <w:tblpPr w:leftFromText="180" w:rightFromText="180" w:vertAnchor="text" w:horzAnchor="margin" w:tblpXSpec="right" w:tblpY="29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4435"/>
      </w:tblGrid>
      <w:tr w:rsidR="006D105D" w:rsidRPr="00B51675" w:rsidTr="00AA186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105D" w:rsidRPr="00B51675" w:rsidRDefault="006D105D" w:rsidP="00AA1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D105D" w:rsidRDefault="006D105D" w:rsidP="00AA1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  <w:p w:rsidR="006D105D" w:rsidRPr="00B51675" w:rsidRDefault="006D105D" w:rsidP="00AA1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МКОУ Большемуртинская СОШ №3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Л.Н. Бесперстова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6D105D" w:rsidRPr="00B51675" w:rsidTr="00AA186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105D" w:rsidRPr="00B51675" w:rsidRDefault="006D105D" w:rsidP="00AA18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D105D" w:rsidRPr="00B51675" w:rsidRDefault="006D105D" w:rsidP="00A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86F" w:rsidRDefault="00AA186F" w:rsidP="00AA186F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</w:pPr>
    </w:p>
    <w:p w:rsidR="00AA186F" w:rsidRDefault="00AA186F" w:rsidP="003A4DB7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</w:pPr>
    </w:p>
    <w:p w:rsidR="00AA186F" w:rsidRPr="003A4DB7" w:rsidRDefault="00AA186F" w:rsidP="003A4DB7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B51675" w:rsidRPr="00B51675" w:rsidTr="00B5167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51675" w:rsidRPr="00B51675" w:rsidRDefault="00AA186F" w:rsidP="00AA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="00855C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Должностная инструкция 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ОБЩИЕ ПОЛОЖЕНИЯ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Настоящая должностная инструкция определяет обязанности, пр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ава и ответственность 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учителя.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1.2. Решение о назначении на должность и об освобождении от должности принимает 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1.3. Требования к образованию и обучению работника: </w:t>
            </w:r>
          </w:p>
          <w:p w:rsidR="00B51675" w:rsidRPr="00B51675" w:rsidRDefault="00B51675" w:rsidP="003A4DB7">
            <w:pPr>
              <w:numPr>
                <w:ilvl w:val="0"/>
                <w:numId w:val="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или среднее профессиональное образова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ние по направлениям подготовки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"Образование и педагогика" или в области, соответствую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щей преподаваемому предмету (с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последующей профессиональной переподготовкой по профилю педагогической деятельност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и),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либо высшее образование или среднее профессионально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образование и дополнительное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профессиональное образование по направлению деятельности в образовательной организации.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1.4. Требования к опыту практической работы: </w:t>
            </w:r>
          </w:p>
          <w:p w:rsidR="00B51675" w:rsidRPr="00B51675" w:rsidRDefault="00B51675" w:rsidP="003A4DB7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1.5. Особые условия допуска к работе: </w:t>
            </w:r>
          </w:p>
          <w:p w:rsidR="00B51675" w:rsidRPr="00B51675" w:rsidRDefault="00B51675" w:rsidP="003A4DB7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</w:t>
            </w:r>
          </w:p>
          <w:p w:rsidR="00B51675" w:rsidRPr="00B51675" w:rsidRDefault="00B51675" w:rsidP="003A4DB7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лишенные права заниматься педагогической деятельностью в соответствии с вступившим в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законную силу приговором суда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имеющие или имевшие судимость за преступления, состав и виды которых установлены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законода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тельством Российской Федерации;</w:t>
            </w:r>
          </w:p>
          <w:p w:rsidR="00B51675" w:rsidRPr="00B51675" w:rsidRDefault="00B51675" w:rsidP="003A4DB7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признанные недееспособными в установленн</w:t>
            </w:r>
            <w:r w:rsidR="004F0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 федеральным законом порядке;</w:t>
            </w:r>
          </w:p>
          <w:p w:rsidR="00B51675" w:rsidRPr="00B51675" w:rsidRDefault="00B51675" w:rsidP="003A4DB7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1.6. Другие характеристики для занятия должности: </w:t>
            </w:r>
          </w:p>
          <w:p w:rsidR="00B51675" w:rsidRPr="00B51675" w:rsidRDefault="00B51675" w:rsidP="003A4DB7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1.7. Работник в своей деятельности руководствуется: </w:t>
            </w:r>
          </w:p>
          <w:p w:rsidR="00B51675" w:rsidRPr="00B51675" w:rsidRDefault="00B51675" w:rsidP="003A4DB7">
            <w:pPr>
              <w:numPr>
                <w:ilvl w:val="0"/>
                <w:numId w:val="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действующими нормативными документами по вопросам выполняемой работы; </w:t>
            </w:r>
          </w:p>
          <w:p w:rsidR="00B51675" w:rsidRPr="00B51675" w:rsidRDefault="00B51675" w:rsidP="003A4DB7">
            <w:pPr>
              <w:numPr>
                <w:ilvl w:val="0"/>
                <w:numId w:val="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уставом организации, Правилами внутреннего трудового распорядка и локальными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нормативными актами организации; </w:t>
            </w:r>
          </w:p>
          <w:p w:rsidR="00B51675" w:rsidRPr="00B51675" w:rsidRDefault="00B51675" w:rsidP="003A4DB7">
            <w:pPr>
              <w:numPr>
                <w:ilvl w:val="0"/>
                <w:numId w:val="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трудовым договором и настоящей должностной инструкцией.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A46869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1.8. Работник должен знать: </w:t>
            </w:r>
          </w:p>
          <w:p w:rsidR="00B51675" w:rsidRDefault="00B51675" w:rsidP="003A4DB7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Правила внутреннего трудового распорядка; </w:t>
            </w:r>
          </w:p>
          <w:p w:rsidR="00A46869" w:rsidRDefault="00A46869" w:rsidP="003A4DB7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законодательства о правах ребенка, законы в сфере образования, государственные образовательные стандарты основного образования;</w:t>
            </w:r>
          </w:p>
          <w:p w:rsidR="00A46869" w:rsidRDefault="00A46869" w:rsidP="003A4DB7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психодиагностики, поликультурного образования, закономерностей поведения в социальных сетях;</w:t>
            </w:r>
          </w:p>
          <w:p w:rsidR="00A46869" w:rsidRDefault="00A46869" w:rsidP="003A4DB7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 и социализации личности;</w:t>
            </w:r>
          </w:p>
          <w:p w:rsidR="00A46869" w:rsidRPr="00B51675" w:rsidRDefault="00A46869" w:rsidP="003A4DB7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технологий;</w:t>
            </w:r>
          </w:p>
          <w:p w:rsidR="00B51675" w:rsidRPr="00B51675" w:rsidRDefault="00B51675" w:rsidP="003A4DB7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правила и нормы охраны труда, техники безопасности и противопожарной защиты; </w:t>
            </w:r>
          </w:p>
          <w:p w:rsidR="00855C42" w:rsidRDefault="00B51675" w:rsidP="00855C42">
            <w:pPr>
              <w:numPr>
                <w:ilvl w:val="0"/>
                <w:numId w:val="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информацию, необходимую для выполнения своих должностных обязанностей. </w:t>
            </w:r>
          </w:p>
          <w:p w:rsidR="00855C42" w:rsidRDefault="00855C42" w:rsidP="008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675" w:rsidRPr="00B51675" w:rsidRDefault="00B51675" w:rsidP="008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1.9. Работник подчиняется непосредственному руководителю.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1.10. На время отсутствия работника (отпуск, болезнь и пр.) его обязанности исполняет лицо,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назначенное в установленном порядке.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ДОЛЖНОСТНЫЕ ОБЯЗАННОСТИ, А ТАКЖЕ НЕОБХОДИМЫЕ ЗНАНИЯ И УМЕНИЯ ДЛЯ 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ВЫПОЛНЕНИЯ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обязанности работника входит: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Педагогическая деятел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ьность по реализации программ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школьного образования: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основной общеобразовательной програм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 образовательной организации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федеральным государственн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ым образовательным стандартом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школьного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создании безопасной и психологически комфортной образовательной среды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организации через обеспечение безопасности жизни детей, поддержание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эмоционального благополучия ребенка в период пребывания в образовательной организации;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Планирование и реализация образовательной работы в 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школе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соответствии с федеральными гос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ударственными образовательными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стандартами и основными образовательными программами;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педагогического мониторинга освоения детьми образовательной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 и анализ образовательной работы;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планировании и корректировке образовательных задач (совместно с психологом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другими специалистами) по результатам мониторинга с учет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ом индивидуальных особенностей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развития каждого ребенка;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педагогических рекомендаций специалистов (психолога, логопеда, дефектолога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др.) в работе с детьми, испытывающими трудности в освоении программы, а также с детьми с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особыми образовательными потребностями;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профессионально значимых компетенций, необходим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ых для решения образовательных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 развития детей раннего и дошкольного возраста с уч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етом особенностей возрастных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особенностей их развития;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психологической готовности к школьному обучению;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позитивного психологического климата в 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классе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условий для доброжелательных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отношений между детьми, в том числе принадлежащими к разным национально-культурным,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религиозным общностям и социальным слоям, а также с различными (в том числе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ограниченными) возможностями здоровья;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видов деятельности, осуществляемых в школьном возрасте: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предметной, познавательно-исследовательской, 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продуктивной; конструирования, создания широких возможностей для развития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детей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конструктивного взаимодействия детей в разных видах деятельности, создание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условий для свободного выбора детьми деятельности, участников совместной деятельности,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материалов;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Активное использование </w:t>
            </w:r>
            <w:r w:rsidR="00FE73F1"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директивной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помощи и поддержка детской инициативы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самостоятельности в разных видах деятельности;</w:t>
            </w:r>
          </w:p>
          <w:p w:rsidR="00B51675" w:rsidRPr="00B51675" w:rsidRDefault="00B51675" w:rsidP="003A4DB7">
            <w:pPr>
              <w:numPr>
                <w:ilvl w:val="0"/>
                <w:numId w:val="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образовательного процесса на основе непосредственного общения с каждым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ребенком с учетом его особых образовательных потребностей.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умения:</w:t>
            </w:r>
          </w:p>
          <w:p w:rsidR="00B51675" w:rsidRPr="00B51675" w:rsidRDefault="00B51675" w:rsidP="003A4DB7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Организовывать виды деятельности, осуществляемые 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школьном возрасте: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предметная, познавательно-исследовательская,  продуктивная; конструирование, создания широких возможностей для развития 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детей, в том числе обеспечения игрового времени и пространства;</w:t>
            </w:r>
          </w:p>
          <w:p w:rsidR="00B51675" w:rsidRPr="00B51675" w:rsidRDefault="00B51675" w:rsidP="003A4DB7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школьного возраста в соответствии с образовательной программой организации;</w:t>
            </w:r>
          </w:p>
          <w:p w:rsidR="00B51675" w:rsidRPr="00B51675" w:rsidRDefault="00B51675" w:rsidP="003A4DB7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методы и средства анализа психолого-педагогического мониторинга,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позволяющие оценить результаты освоения детьми образовательных программ, степень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сформированности у них качеств, необходимых для дальнейшего обучения и развития на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следующих уровнях обучения;</w:t>
            </w:r>
          </w:p>
          <w:p w:rsidR="00B51675" w:rsidRPr="00B51675" w:rsidRDefault="00B51675" w:rsidP="003A4DB7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всеми вид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ами развивающих деятельностей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школьника;</w:t>
            </w:r>
          </w:p>
          <w:p w:rsidR="00B51675" w:rsidRPr="00B51675" w:rsidRDefault="00B51675" w:rsidP="003A4DB7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Выстраивать партнерское взаимодействие с родителями (законными представителями) детей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школьного возраста для решения образовательных задач, использовать методы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средства для их психолого-педагогического просвещения;</w:t>
            </w:r>
          </w:p>
          <w:p w:rsidR="00B51675" w:rsidRPr="00B51675" w:rsidRDefault="00B51675" w:rsidP="003A4DB7">
            <w:pPr>
              <w:numPr>
                <w:ilvl w:val="0"/>
                <w:numId w:val="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ИКТ-компетентностями, необходимыми и достаточными для плани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рования, реализации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оценки образовательной работы.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знания:</w:t>
            </w:r>
          </w:p>
          <w:p w:rsidR="00B51675" w:rsidRPr="00B51675" w:rsidRDefault="00B95C14" w:rsidP="003A4DB7">
            <w:pPr>
              <w:numPr>
                <w:ilvl w:val="0"/>
                <w:numId w:val="1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Специфика </w:t>
            </w:r>
            <w:r w:rsidR="00B51675"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школьного образования и особенностей организации работы с детьми;</w:t>
            </w:r>
          </w:p>
          <w:p w:rsidR="00B51675" w:rsidRPr="00B51675" w:rsidRDefault="00B51675" w:rsidP="003A4DB7">
            <w:pPr>
              <w:numPr>
                <w:ilvl w:val="0"/>
                <w:numId w:val="1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ностный</w:t>
            </w:r>
            <w:proofErr w:type="spellEnd"/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личностный; 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основы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школьной педагогики,</w:t>
            </w:r>
            <w:r w:rsidR="00B95C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классические системы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школьного воспитания;</w:t>
            </w:r>
          </w:p>
          <w:p w:rsidR="00B51675" w:rsidRPr="00B51675" w:rsidRDefault="00B51675" w:rsidP="003A4DB7">
            <w:pPr>
              <w:numPr>
                <w:ilvl w:val="0"/>
                <w:numId w:val="1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закономерности развития ребенка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1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становления и развития детских деят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ельностей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1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физического, познавательно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и личностного развития детей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1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овременные тенденции развития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школьного образования.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Другие характеристики:</w:t>
            </w:r>
          </w:p>
          <w:p w:rsidR="00B51675" w:rsidRPr="00B51675" w:rsidRDefault="00B51675" w:rsidP="003A4DB7">
            <w:pPr>
              <w:numPr>
                <w:ilvl w:val="0"/>
                <w:numId w:val="1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51675" w:rsidRPr="004F082A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F08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2.2. Педагогическая деятельность по реализации программ начального общего образования: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Проектирование образовательного процесса на основе федерального государственного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образовательного стандарта начального общего образования с учетом особенностей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социальной ситуации развития первоклассника в связи с пер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еходом ведущей деятельности от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игровой к учебной;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детей социальной позиции обучающихся на всем протяжении обучения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начальной школе;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компетенций, умения учиться и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универсальных учебных действий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уровня, необходимого для освоения образовател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ьных программ основного общего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образования;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Объективная оценка успехов и возможностей обучающихся с учетом неравномерности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индивидуального психического развития детей младшего школьного возраста, а также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своеобразия динамики развития учебной деятельности мальчиков и девочек;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учебного процесса с учетом своеобразия социальной ситуации развития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первоклассника;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Корректировка учебной деятельности исходя из данных мониторинга образовательных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результатов с учетом неравномерности индивидуального психического развития детей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младшего школьного возраста (в том числе в силу различий в возрасте, условий дошкольного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обучения и воспитания), а также своеобразия динамики развития мальчиков и девочек;</w:t>
            </w:r>
          </w:p>
          <w:p w:rsidR="00B51675" w:rsidRPr="00B51675" w:rsidRDefault="00B51675" w:rsidP="003A4DB7">
            <w:pPr>
              <w:numPr>
                <w:ilvl w:val="0"/>
                <w:numId w:val="1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 четвертом классе начальной школы (во взаимодействии с психологом)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мероприятий по профилактике возможных трудностей адаптации детей к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учебно-воспитательному процессу в основной школе.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умения:</w:t>
            </w:r>
          </w:p>
          <w:p w:rsidR="00B51675" w:rsidRPr="00B51675" w:rsidRDefault="00B51675" w:rsidP="003A4DB7">
            <w:pPr>
              <w:numPr>
                <w:ilvl w:val="0"/>
                <w:numId w:val="1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Реагировать на непосредственные по форме обращения детей к учителю и распознавать за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ними серьезные личные проблемы;</w:t>
            </w:r>
          </w:p>
          <w:p w:rsidR="00B51675" w:rsidRPr="00B51675" w:rsidRDefault="00B51675" w:rsidP="003A4DB7">
            <w:pPr>
              <w:numPr>
                <w:ilvl w:val="0"/>
                <w:numId w:val="1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Ставить различные виды учебных задач (учебно-познавательных, учебно-практических,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учебно-игровых) и организовывать их решение (в индивидуальной или групповой форме)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соответствии с уровнем познавательного и личностного развития детей младшего возраста,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сохраняя при этом баланс предметной и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составляющей их содержания;</w:t>
            </w:r>
          </w:p>
          <w:p w:rsidR="00B51675" w:rsidRDefault="00B51675" w:rsidP="003A4DB7">
            <w:pPr>
              <w:numPr>
                <w:ilvl w:val="0"/>
                <w:numId w:val="1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взаимодействии с родителями (законными представителями), другими педагогическими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работниками и психологами проектировать и корректировать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индивидуальную образовательную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траекторию обучающегося в соответствии с задачами достиже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ния всех видов образовательных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результатов (предметных,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личностных),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выходящими за рамки программы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начального общего образования.</w:t>
            </w:r>
          </w:p>
          <w:p w:rsidR="00F12FF6" w:rsidRPr="00B51675" w:rsidRDefault="00F12FF6" w:rsidP="00F12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знания:</w:t>
            </w:r>
          </w:p>
          <w:p w:rsidR="00B51675" w:rsidRPr="00B51675" w:rsidRDefault="00B51675" w:rsidP="003A4DB7">
            <w:pPr>
              <w:numPr>
                <w:ilvl w:val="0"/>
                <w:numId w:val="1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и актуальные для современной системы образования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теории обучения, воспитания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развития детей младшего школьного возрастов;</w:t>
            </w:r>
          </w:p>
          <w:p w:rsidR="00B51675" w:rsidRPr="00B51675" w:rsidRDefault="00B51675" w:rsidP="003A4DB7">
            <w:pPr>
              <w:numPr>
                <w:ilvl w:val="0"/>
                <w:numId w:val="1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государственные образовательные стандарты и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содержание примерных основных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образовательных программ;</w:t>
            </w:r>
          </w:p>
          <w:p w:rsidR="00B51675" w:rsidRPr="00B51675" w:rsidRDefault="00B51675" w:rsidP="003A4DB7">
            <w:pPr>
              <w:numPr>
                <w:ilvl w:val="0"/>
                <w:numId w:val="1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Дидактические основы, используемые в учебно-воспитательном процессе образовательных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технологий;</w:t>
            </w:r>
          </w:p>
          <w:p w:rsidR="00B51675" w:rsidRPr="00B51675" w:rsidRDefault="00B51675" w:rsidP="003A4DB7">
            <w:pPr>
              <w:numPr>
                <w:ilvl w:val="0"/>
                <w:numId w:val="1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Существо заложенных в содержании используемых в начальной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школе учебных задач обобщенных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способов деятельности и системы знаний о природе, обществе, человеке, технологиях;</w:t>
            </w:r>
          </w:p>
          <w:p w:rsidR="00B51675" w:rsidRPr="00B51675" w:rsidRDefault="00B51675" w:rsidP="003A4DB7">
            <w:pPr>
              <w:numPr>
                <w:ilvl w:val="0"/>
                <w:numId w:val="1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региональных условий, в которых реализуется используемая основная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образовательная программа начального общего образования.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Другие характеристики:</w:t>
            </w:r>
          </w:p>
          <w:p w:rsidR="00B51675" w:rsidRPr="00B51675" w:rsidRDefault="00B51675" w:rsidP="003A4DB7">
            <w:pPr>
              <w:numPr>
                <w:ilvl w:val="0"/>
                <w:numId w:val="1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51675" w:rsidRPr="00F12FF6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2.3. </w:t>
            </w:r>
            <w:r w:rsidRPr="00F12F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Педагогическая деятельность по реализации программ основного и среднего общего </w:t>
            </w:r>
            <w:r w:rsidRPr="00F12F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образования: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общекультурных компетенций и понимания места предмета в общей картине мира;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на основе анализа учебной деятельности обуча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ющегося оптимальных (в том или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ином предметном образовательном контексте) способов его обучения и развития;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совместно с обучающимся, его родителями (закон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ными представителями), другими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участниками образовательного процесса (педагог-психолог,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учитель-дефектолог, методист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 д.) зоны его ближайшего развития, разработка и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(при необходимости)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индивидуального образовательного маршрута и инд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ивидуальной программы развития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обучающихся;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Планирование специализированного образовательного процесса для группы, класса и/или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отдельных контингентов обучающихся с выдающимися способностями и/или особыми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образовательными потребностями на основе имеющихся типовых программ и собственных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разработок с учетом специфики состава обучающихся, уточнение и модификация планирования;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Применение специальных языковых программ (в том числе русского как иностранного),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 повышения языковой культуры, и развития навыков поликультурного общения;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с учащимися использование иноязычных источников информации, инструментов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перевода, произношения;</w:t>
            </w:r>
          </w:p>
          <w:p w:rsidR="00B51675" w:rsidRPr="00B51675" w:rsidRDefault="00B51675" w:rsidP="003A4DB7">
            <w:pPr>
              <w:numPr>
                <w:ilvl w:val="0"/>
                <w:numId w:val="1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олимпиад, конференций, турниров математических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лингвистических игр в школе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др..</w:t>
            </w:r>
            <w:proofErr w:type="gramEnd"/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умения: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современные образовательные технологии, включая информационные, а также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цифровые образовательные ресурсы;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учебные занятия, опираясь на достижения в области педагогической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психологической наук, возрастной физиологии и школьной гигиены, а также современных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информационных технологий и методик обучения;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Планировать и осуществлять учебный процесс в соответствии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основной общеобразовательной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программой;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рабочую программу по предмету, курсу на основе примерных основных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общеобразовательных программ и обеспечивать ее выполнение;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самостоятельную деятельность обучающихся, в том числе исследовательскую;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и реализовывать проблемное обучение, осуществлять связь обучения по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предмету (курсу, программе) с практикой, обсуждать с обучающимися актуальные события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современности;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контрольно-оценочную деятельность в образовательном процессе;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современные способы оценивания в условиях 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информационно-коммуникационных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технологий (ведение электронных форм документации, в то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числе электронного журнала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дневников обучающихся);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разнообразные формы, приемы, методы и средства обучения, в том числе по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индивидуальным учебным планам, ускоренным курсам в рамках федеральных государственн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образовательных стандартов основного общего образования и среднего общего образования;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основами работы с текстовыми редакторами, электронными таблицами, электронной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почтой и браузерами, мультимедийным оборудованием;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убеждения, аргументации своей позиции;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Устанавливать контакты с обучающимися разного возраста и их родителями (законными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представителями), другими педагогическими и иными работниками;</w:t>
            </w:r>
          </w:p>
          <w:p w:rsidR="00B51675" w:rsidRPr="00B51675" w:rsidRDefault="00B51675" w:rsidP="003A4DB7">
            <w:pPr>
              <w:numPr>
                <w:ilvl w:val="0"/>
                <w:numId w:val="1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технологиями диагностики причин конфликтных ситуаций, их профилактики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разрешения.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знания: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Основы общетеоретических дисциплин в объеме, необходимых для решения педагогических,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научно-методических и организационно-управленческих задач (педагогика, психология,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возрастная физиология; школьная гигиена; методика преподавания предмета);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и учебники по преподаваемому предмету;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методы управления образовательными системами, мет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одика учебной и воспитательной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требования к оснащению и оборудованию учебных каб</w:t>
            </w:r>
            <w:r w:rsidR="00F12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инетов и подсобных помещений к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ним, средства обучения и их дидактические возможности;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 с учетом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возрастных и индивидуальных особенностей обучающихся;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технологии поликультурного, дифференцированного и развивающего обучения;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экологии, экономики, социологии;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внутреннего распорядка;</w:t>
            </w:r>
          </w:p>
          <w:p w:rsidR="00B51675" w:rsidRPr="00B51675" w:rsidRDefault="00B51675" w:rsidP="003A4DB7">
            <w:pPr>
              <w:numPr>
                <w:ilvl w:val="0"/>
                <w:numId w:val="18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Другие характеристики:</w:t>
            </w:r>
          </w:p>
          <w:p w:rsidR="00B51675" w:rsidRPr="00B51675" w:rsidRDefault="00B51675" w:rsidP="003A4DB7">
            <w:pPr>
              <w:numPr>
                <w:ilvl w:val="0"/>
                <w:numId w:val="1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B51675" w:rsidRPr="00F12FF6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51675" w:rsidRPr="00F12FF6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2F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2.4. Модуль "Предметное обучение. Математика":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способности к логическому рассуждению и коммуникации, установки на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использование этой способности, на ее ценность;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способности к постижению основ математических моделей реального объекта или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процесса, готовности к применению моделирования для построения объектов и процессов,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определения или предсказания их свойств;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конкретных знаний, умений и навыков в области математики и информатики;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внутренней (мысленной) модели математической ситуации (включая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пространственный образ);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обучающихся умения проверять математическое доказательство, приводить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опровергающий пример;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обучающихся умения выделять подзадачи в задаче, перебирать возможные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варианты объектов и действий;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обучающихся умения пользоваться заданной математической моделью,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частности, формулой, геометрической конфигурацией, алгоритмом, оценивать возможный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результат моделирования (например - вычисления);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материальной и информационной образовательной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среды, содействующей развитию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математических способностей каждого ребенка и ре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ализующей принципы современной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педагогики;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обучающихся умения применять средства 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информационно-коммуникационных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технологий в решении задачи там, где это эффективно;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преодолевать интеллектуальные т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рудности, решать принципиально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новые задачи, проявлять уважение к интеллектуальному труду и его результатам;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Сотрудничество с другими учителями математики и информатик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и, физики, экономики, языков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др.;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инициативы обучающихся по использованию математики;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Профессиональное использование элементов информационной 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образовательной среды с учетом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возможностей применения новых элементов такой сре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ды, отсутствующих в конкретной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образовательной организации;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Использование в работе с детьми информационных ресурсов, в том числе ресурсов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дистанционного обучения, помощь детям в освоении и самостоятельном использовании этих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ресурсов;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Содействие в подготовке обучающихся к участию в математических олимпиадах, конкурсах,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исследовательских проектах, интеллектуальных марафонах, ша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хматных турнирах и ученических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конференциях;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и поддержание высокой мотивации и развитие способности обучающихся к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занятиям математикой, предоставление им подходящих заданий, ведение кружков,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факультативных и элективных курсов для желающих и эффективно работающих в них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обучающихся;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информации о дополнительном образовании, возможности углубленного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изучения математики в других образовательных и иных организациях, в том числе с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применением дистанционных образовательных технологий;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Консультирование обучающихся по выбору профессий и специа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льностей, где особо необходимы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знания математики;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формированию у обучающихся позитивных эмоций о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 математической деятельности,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от нахождения ошибки в своих построениях как ис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точника улучшения и нового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понимания;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совместно с обучающимися недостоверных и малоправдоподобных данных;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позитивного отношения со стороны всех обучающихся к интеллектуальным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достижениям одноклассников независимо от абсолютного уровня этого достижения;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представлений обучающихся о полезности знаний</w:t>
            </w:r>
            <w:r w:rsidR="00121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математики вне зависимости от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избранной профессии или специальности;</w:t>
            </w:r>
          </w:p>
          <w:p w:rsidR="00B51675" w:rsidRPr="00B51675" w:rsidRDefault="00B51675" w:rsidP="003A4DB7">
            <w:pPr>
              <w:numPr>
                <w:ilvl w:val="0"/>
                <w:numId w:val="2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диалога с обучающимся или группой обучающихся в процессе решения задачи,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выявление сомнительных мест, подтверждение правильности решения.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умения: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обучающимися строить логические рассуждения (например, решение задачи)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математических и иных контекстах, понимать рассуждение обучающихся;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Анализировать предлагаемое обучающимся рассуждение с результатом: подтверждение его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правильности или нахождение ошибки и анализ причин ее возникновения; помощь обучающимся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самостоятельной локализации ошибки, ее исправлении; оказание помощи в улучшении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(обобщении, сокращении, более ясном изложении) рассуждения;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Формировать у обучающихся убеждение в абсолютности математической истины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математического доказательства, предотвращать формирование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модели поверхностной имитации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действий, ведущих к успеху, без ясного понимания смысла; поощрять выб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 различных путей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решении поставленной задачи;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 элементарной математики соответствующей ст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упени образования, в том числе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 новые, которые возникают в ходе работы с обучающимися,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задачи олимпиад (включая новые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регионального этапа всероссийской олимпиады);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применять методы и приемы пониман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ия математического текста, его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анализа, структуризации, реорганизации, трансформации;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проводить анализ учебных и жизне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нных ситуаций, в которых можно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применить математический аппарат и математические инстр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ументы (например, динамические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таблицы), то же - для идеализированных (задачных) ситуаций, описанных текстом;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создавать и использовать наглядны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представления математических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 и процессов, рисуя наброски от руки на бума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 и классной доске, с помощью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компьютерных инструментов на экране, строя объемные модели вручную и на компьютере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помощью 3D-принтера);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исследования - эксперимент, обнаружение зак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ономерностей, доказательство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частных и общем случаях;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различия между точным и (или) приближенным мат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ематическим доказательством,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частности, компьютерной оценкой, приближенным измерением, вычислением и др.;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Поддерживать баланс между самостоятельным открытием, узнаванием нового и технической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тренировкой, исходя из возрастных и индивидуальных особенностей каждого обучающегося,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характера осваиваемого материала;</w:t>
            </w:r>
          </w:p>
          <w:p w:rsidR="00B51675" w:rsidRPr="00BC1AF5" w:rsidRDefault="00B51675" w:rsidP="00BC1AF5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основным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математическими компьютерными инструментами </w:t>
            </w:r>
            <w:r w:rsidRP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визуализации данных, зави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симостей, отношений, процессов, геометрических объектов, </w:t>
            </w:r>
            <w:r w:rsidRP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лений - численных и символьных, обработки данных (статистики), </w:t>
            </w:r>
            <w:r w:rsidRP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экспериментальных лабораторий (вероятность, информатика);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 набирать математический текст;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информационные источники, следить за последними открытиями в области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математики и знакомить с ними обучающихся;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помощь обучающимся, не освоившим необходимый материал (из всего курса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математики), в форме предложения специальных заданий, инди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видуальных консультаций (в том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 дистанционных); осуществлять пошаговый контроль выполнения соответствующих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заданий, при необходимости прибегая к помощи других педагогических работников,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частности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тьюторов</w:t>
            </w:r>
            <w:proofErr w:type="spellEnd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коммуникативную и учебную "включенности" всех учащихся в образовательный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процесс (в частности, понимание формулировки задания, основной терминологии, общего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смысла идущего в классе обсуждения);</w:t>
            </w:r>
          </w:p>
          <w:p w:rsidR="00B51675" w:rsidRPr="00B51675" w:rsidRDefault="00B51675" w:rsidP="003A4DB7">
            <w:pPr>
              <w:numPr>
                <w:ilvl w:val="0"/>
                <w:numId w:val="2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с родителями (законными представителями), местн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ым сообществом по проблематике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математической культуры.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Необходимые знания:</w:t>
            </w:r>
          </w:p>
          <w:p w:rsidR="00B51675" w:rsidRPr="00B51675" w:rsidRDefault="00B51675" w:rsidP="003A4DB7">
            <w:pPr>
              <w:numPr>
                <w:ilvl w:val="0"/>
                <w:numId w:val="2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математической теории и перспективных направлений развития современной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математики;</w:t>
            </w:r>
          </w:p>
          <w:p w:rsidR="00B51675" w:rsidRPr="00B51675" w:rsidRDefault="00B51675" w:rsidP="003A4DB7">
            <w:pPr>
              <w:numPr>
                <w:ilvl w:val="0"/>
                <w:numId w:val="2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математики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знание доступных обучающимся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математических элементов этих приложений;</w:t>
            </w:r>
          </w:p>
          <w:p w:rsidR="00B51675" w:rsidRPr="00B51675" w:rsidRDefault="00B51675" w:rsidP="003A4DB7">
            <w:pPr>
              <w:numPr>
                <w:ilvl w:val="0"/>
                <w:numId w:val="2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математики;</w:t>
            </w:r>
          </w:p>
          <w:p w:rsidR="00B51675" w:rsidRPr="00B51675" w:rsidRDefault="00B51675" w:rsidP="003A4DB7">
            <w:pPr>
              <w:numPr>
                <w:ilvl w:val="0"/>
                <w:numId w:val="2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подходы и источники информации для обучения математике детей, для которых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русский язык не является родным и ограниченно используется в семье и ближайшем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окружении.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Другие характеристики:</w:t>
            </w:r>
          </w:p>
          <w:p w:rsidR="00B51675" w:rsidRPr="00B51675" w:rsidRDefault="00B51675" w:rsidP="003A4DB7">
            <w:pPr>
              <w:numPr>
                <w:ilvl w:val="0"/>
                <w:numId w:val="2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51675" w:rsidRPr="00BC1AF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C1A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2.5. Модуль "Предметное обучение. Русский язык":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Обучение методам понимания сообщения: анализ, структуризация, реорганизация,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трансформация, сопоставление с другими сообщениями, выявление необходимой для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анализирующего информации;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совместно с обучающимися поиска и обсуждения изменений в языковой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реальности и реакции на них социума, формирование у обучающихся "чувства меняющегося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языка";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Использование совместно с обучающимися источников языковой информации для решения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практических или познавательных задач, в частности, этимологической информации,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подчеркивая отличия научного метода изучения языка от так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называемого "бытового" подхода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("народной лингвистики");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культуры диалога через организацию устных и письменных дискуссий по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проблемам, требующим принятия решений и разрешения конфликтных ситуаций;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публичных выступлений обучающихся, поощрение их участия в дебатах на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школьных конференциях и других форумах, включая интернет-форумы и интернет-конференции;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установки обучающихся на коммуникацию в максима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льно широком контексте,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 числе в гипермедиа-формате;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Стимулирование </w:t>
            </w:r>
            <w:proofErr w:type="gramStart"/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сообщений</w:t>
            </w:r>
            <w:proofErr w:type="gramEnd"/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о событии или объек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 (рассказ о поездке, событии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семейной жизни, спектакле и т.п.), анализируя их стру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ктуру, используемые языковые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изобразительные средства;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Обсуждение с обучающимися образцов лучших произведений х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удожественной и научной прозы,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журналистики, рекламы и т.п.;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Поощрение индивидуального и коллективного литературного творчества обучающихся;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участия обучающихся в театральных постановках, стимулирование создания ими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анимационных и других </w:t>
            </w:r>
            <w:proofErr w:type="spellStart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видеопродуктов</w:t>
            </w:r>
            <w:proofErr w:type="spellEnd"/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видов профессиональной де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ятельности, где коммуникативная компетентность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является основным качеством работника, включая в не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заинтересованных обучающихся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(издание школьной газеты, художественного или научного ал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ьманаха, организация школьного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 и телевидения, разработка сценария театральной постановки или видеофильма и т.д.);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обучающихся умения применения в практике устной и письменной речи норм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современного литературного русского языка;</w:t>
            </w:r>
          </w:p>
          <w:p w:rsidR="00B51675" w:rsidRPr="00B51675" w:rsidRDefault="00B51675" w:rsidP="003A4DB7">
            <w:pPr>
              <w:numPr>
                <w:ilvl w:val="0"/>
                <w:numId w:val="2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обучающихся культуры ссылок на источники опубликования, цитирования,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сопоставления, диалога с автором, недопущения нарушения авторских прав.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умения: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и приемами обучения русскому языку, в том числе как не родному;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специальные коррекционные приемы обучения для детей с ограниченными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возможностями здоровья;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Вести постоянную работу с семьями обучающихся и местн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ым сообществом по формированию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речевой культуры, фиксируя различия местной и национальной языковой нормы;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Проявлять позитивное отношение к местным языковым явлениям, отражающим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культурно-исторические особенности развития региона;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Проявлять позитивное отношение к родным языкам обучающихся;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интернет-языка, языка субкультур, языка СМИ, ненормативной лексики;</w:t>
            </w:r>
          </w:p>
          <w:p w:rsidR="00B51675" w:rsidRPr="00B51675" w:rsidRDefault="00B51675" w:rsidP="003A4DB7">
            <w:pPr>
              <w:numPr>
                <w:ilvl w:val="0"/>
                <w:numId w:val="2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Поощрять формирование эмоциональной и рациональной потребности обучающихся в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коммуникации как процессе, жизненно необходимом для человека.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Необходимые знания:</w:t>
            </w:r>
          </w:p>
          <w:p w:rsidR="00B51675" w:rsidRPr="00B51675" w:rsidRDefault="00B51675" w:rsidP="003A4DB7">
            <w:pPr>
              <w:numPr>
                <w:ilvl w:val="0"/>
                <w:numId w:val="2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лингвистической теории и перспективных направлений развития современной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лингвистики;</w:t>
            </w:r>
          </w:p>
          <w:p w:rsidR="00B51675" w:rsidRPr="00B51675" w:rsidRDefault="00B51675" w:rsidP="003A4DB7">
            <w:pPr>
              <w:numPr>
                <w:ilvl w:val="0"/>
                <w:numId w:val="2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лингвистики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знание доступных обучающимся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лингвистических элементов этих приложений;</w:t>
            </w:r>
          </w:p>
          <w:p w:rsidR="00B51675" w:rsidRPr="00B51675" w:rsidRDefault="00B51675" w:rsidP="003A4DB7">
            <w:pPr>
              <w:numPr>
                <w:ilvl w:val="0"/>
                <w:numId w:val="2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русского языка;</w:t>
            </w:r>
          </w:p>
          <w:p w:rsidR="00B51675" w:rsidRPr="00B51675" w:rsidRDefault="00B51675" w:rsidP="003A4DB7">
            <w:pPr>
              <w:numPr>
                <w:ilvl w:val="0"/>
                <w:numId w:val="2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Контекстная языковая норма;</w:t>
            </w:r>
          </w:p>
          <w:p w:rsidR="00B51675" w:rsidRPr="00B51675" w:rsidRDefault="00B51675" w:rsidP="003A4DB7">
            <w:pPr>
              <w:numPr>
                <w:ilvl w:val="0"/>
                <w:numId w:val="26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Стандартное общерусское произношение и лексика, их отличия от местной языковой среды.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Другие характеристики:</w:t>
            </w:r>
          </w:p>
          <w:p w:rsidR="00B51675" w:rsidRPr="00B51675" w:rsidRDefault="00B51675" w:rsidP="003A4DB7">
            <w:pPr>
              <w:numPr>
                <w:ilvl w:val="0"/>
                <w:numId w:val="27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этики.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ПРАВА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Работник вправе: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3.1. Знакомиться с проектными решениями руководства, касающимися его деятельности.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3.2. Вносить предложения по совершенствованию работы, связанной с предусмотренными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настоящей инструкцией обязанностями.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3.3. В пределах своей компетенции сообщать непосредственному руководителю о недостатках,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выявленных в процессе исполнения должностных обязанностей, и вносить предложения по их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устранению.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 Требовать от руководства оказания содействия в исполнении св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оих должностных обязанностей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3.5. Запрашивать лично или через непосредственного руководителя информацию и документы,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необходимые для выполнения своих должностных обязанностей.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ОТВЕТСТВЕННОСТЬ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Работник несет ответственность: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4.1. За ненадлежащее исполнение или неисполнение своих должностных обязанностей,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предусмотренных настоящей должностной инструкцией, – в пред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елах, определенных действующим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трудовым законодательством Российской Федерации, и заключенным трудовым договором.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4.2. За нарушения, совершенные в процессе осуществления своей деятельности, – в пределах,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определенных действующим административным, уголовным и гражданским законодательством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Российской Федерации, и заключенным трудовым договором.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 За причинение материального ущерба – в пределах, опред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еленных действующим трудовым и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гражданским законодательством Российской Федерации, и заключенным трудовым договором. </w:t>
            </w:r>
          </w:p>
          <w:p w:rsid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813891" w:rsidP="00813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r w:rsidR="00B51675"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ПОРЯДОК ПЕРЕСМОТРА ДОЛЖНОСТНОЙ ИНСТРУКЦИИ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 Должностная инструкция пересматривается, изменяется и допо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лняется по мере необходимости,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не реже одного раза в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пять лет.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 С приказом о внесении изменений (дополнений) в должностную инс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трукцию знакомятся под </w:t>
            </w:r>
            <w:r w:rsidR="00BC1A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роспись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 работники организации, на которых распространяется действие этой инструкции.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Должностная инструкция разработана в соответствии с приказом директора от </w:t>
            </w:r>
            <w:r w:rsidR="0046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декабря 2023г.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 </w:t>
            </w:r>
            <w:r w:rsidR="0046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r w:rsidRPr="00B51675">
              <w:rPr>
                <w:rFonts w:ascii="Arial" w:eastAsia="Times New Roman" w:hAnsi="Arial" w:cs="Arial"/>
                <w:color w:val="147900"/>
                <w:sz w:val="20"/>
                <w:szCs w:val="20"/>
                <w:u w:val="single"/>
                <w:lang w:eastAsia="ru-RU"/>
              </w:rPr>
              <w:t xml:space="preserve">профессиональным стандартом «Педагог (педагогическая деятельность в сфере дошкольного, </w:t>
            </w:r>
            <w:r w:rsidRPr="00B51675">
              <w:rPr>
                <w:rFonts w:ascii="Arial" w:eastAsia="Times New Roman" w:hAnsi="Arial" w:cs="Arial"/>
                <w:color w:val="147900"/>
                <w:sz w:val="20"/>
                <w:szCs w:val="20"/>
                <w:lang w:eastAsia="ru-RU"/>
              </w:rPr>
              <w:br/>
            </w:r>
            <w:r w:rsidRPr="00B51675">
              <w:rPr>
                <w:rFonts w:ascii="Arial" w:eastAsia="Times New Roman" w:hAnsi="Arial" w:cs="Arial"/>
                <w:color w:val="147900"/>
                <w:sz w:val="20"/>
                <w:szCs w:val="20"/>
                <w:u w:val="single"/>
                <w:lang w:eastAsia="ru-RU"/>
              </w:rPr>
              <w:t>начального общего, основного общего, среднего общего образования) (воспитатель, учитель)»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утвержденным </w:t>
            </w:r>
            <w:r w:rsidRPr="00B51675">
              <w:rPr>
                <w:rFonts w:ascii="Arial" w:eastAsia="Times New Roman" w:hAnsi="Arial" w:cs="Arial"/>
                <w:color w:val="147900"/>
                <w:sz w:val="20"/>
                <w:szCs w:val="20"/>
                <w:u w:val="single"/>
                <w:lang w:eastAsia="ru-RU"/>
              </w:rPr>
              <w:t>приказом Минтруда России от 18 октября 2013 года № 544н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настоящей инструкцией ознакомлен.</w:t>
            </w: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Один экземпляр получил на руки и обязуюсь хранить на рабочем месте. </w:t>
            </w:r>
          </w:p>
          <w:p w:rsidR="00B51675" w:rsidRPr="00B51675" w:rsidRDefault="00B51675" w:rsidP="003A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6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236"/>
              <w:gridCol w:w="236"/>
            </w:tblGrid>
            <w:tr w:rsidR="00B51675" w:rsidRPr="00B51675" w:rsidTr="00B51675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16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Учитель,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16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1675" w:rsidRPr="00B51675" w:rsidTr="00B51675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51675" w:rsidRPr="00B51675" w:rsidRDefault="003A4DB7" w:rsidP="003A4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16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16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1675" w:rsidRPr="00B51675" w:rsidTr="00B51675"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1675" w:rsidRPr="00B51675" w:rsidRDefault="00B51675" w:rsidP="003A4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1675" w:rsidRPr="00B51675" w:rsidRDefault="00B51675" w:rsidP="003A4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B5690" w:rsidRDefault="00CB5690"/>
    <w:sectPr w:rsidR="00CB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E9" w:rsidRDefault="00BD76E9" w:rsidP="00AA186F">
      <w:pPr>
        <w:spacing w:after="0" w:line="240" w:lineRule="auto"/>
      </w:pPr>
      <w:r>
        <w:separator/>
      </w:r>
    </w:p>
  </w:endnote>
  <w:endnote w:type="continuationSeparator" w:id="0">
    <w:p w:rsidR="00BD76E9" w:rsidRDefault="00BD76E9" w:rsidP="00AA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E9" w:rsidRDefault="00BD76E9" w:rsidP="00AA186F">
      <w:pPr>
        <w:spacing w:after="0" w:line="240" w:lineRule="auto"/>
      </w:pPr>
      <w:r>
        <w:separator/>
      </w:r>
    </w:p>
  </w:footnote>
  <w:footnote w:type="continuationSeparator" w:id="0">
    <w:p w:rsidR="00BD76E9" w:rsidRDefault="00BD76E9" w:rsidP="00AA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3AF"/>
    <w:multiLevelType w:val="multilevel"/>
    <w:tmpl w:val="CAC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1038"/>
    <w:multiLevelType w:val="multilevel"/>
    <w:tmpl w:val="EA1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5E7E"/>
    <w:multiLevelType w:val="multilevel"/>
    <w:tmpl w:val="9EF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D24C3"/>
    <w:multiLevelType w:val="multilevel"/>
    <w:tmpl w:val="EA4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03493"/>
    <w:multiLevelType w:val="multilevel"/>
    <w:tmpl w:val="6914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D1446"/>
    <w:multiLevelType w:val="multilevel"/>
    <w:tmpl w:val="ECB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33D92"/>
    <w:multiLevelType w:val="multilevel"/>
    <w:tmpl w:val="A90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44F40"/>
    <w:multiLevelType w:val="multilevel"/>
    <w:tmpl w:val="25A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32A0F"/>
    <w:multiLevelType w:val="multilevel"/>
    <w:tmpl w:val="86C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D6856"/>
    <w:multiLevelType w:val="multilevel"/>
    <w:tmpl w:val="F1E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046AB"/>
    <w:multiLevelType w:val="multilevel"/>
    <w:tmpl w:val="A50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66A9B"/>
    <w:multiLevelType w:val="multilevel"/>
    <w:tmpl w:val="FF96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97D76"/>
    <w:multiLevelType w:val="multilevel"/>
    <w:tmpl w:val="F2F0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651D1"/>
    <w:multiLevelType w:val="multilevel"/>
    <w:tmpl w:val="0DA6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14416"/>
    <w:multiLevelType w:val="multilevel"/>
    <w:tmpl w:val="A8EA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F2389"/>
    <w:multiLevelType w:val="multilevel"/>
    <w:tmpl w:val="F64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27BAC"/>
    <w:multiLevelType w:val="multilevel"/>
    <w:tmpl w:val="B34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B613E"/>
    <w:multiLevelType w:val="multilevel"/>
    <w:tmpl w:val="92A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06C91"/>
    <w:multiLevelType w:val="multilevel"/>
    <w:tmpl w:val="A95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D0534"/>
    <w:multiLevelType w:val="multilevel"/>
    <w:tmpl w:val="963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F7E52"/>
    <w:multiLevelType w:val="multilevel"/>
    <w:tmpl w:val="E46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1415F"/>
    <w:multiLevelType w:val="multilevel"/>
    <w:tmpl w:val="3A4E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9E16F0"/>
    <w:multiLevelType w:val="multilevel"/>
    <w:tmpl w:val="5EC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629C4"/>
    <w:multiLevelType w:val="multilevel"/>
    <w:tmpl w:val="144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4A028D"/>
    <w:multiLevelType w:val="multilevel"/>
    <w:tmpl w:val="2D9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7017B"/>
    <w:multiLevelType w:val="multilevel"/>
    <w:tmpl w:val="E7EC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42BBC"/>
    <w:multiLevelType w:val="multilevel"/>
    <w:tmpl w:val="1C8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26"/>
  </w:num>
  <w:num w:numId="9">
    <w:abstractNumId w:val="16"/>
  </w:num>
  <w:num w:numId="10">
    <w:abstractNumId w:val="14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7"/>
  </w:num>
  <w:num w:numId="16">
    <w:abstractNumId w:val="23"/>
  </w:num>
  <w:num w:numId="17">
    <w:abstractNumId w:val="3"/>
  </w:num>
  <w:num w:numId="18">
    <w:abstractNumId w:val="25"/>
  </w:num>
  <w:num w:numId="19">
    <w:abstractNumId w:val="1"/>
  </w:num>
  <w:num w:numId="20">
    <w:abstractNumId w:val="21"/>
  </w:num>
  <w:num w:numId="21">
    <w:abstractNumId w:val="17"/>
  </w:num>
  <w:num w:numId="22">
    <w:abstractNumId w:val="18"/>
  </w:num>
  <w:num w:numId="23">
    <w:abstractNumId w:val="24"/>
  </w:num>
  <w:num w:numId="24">
    <w:abstractNumId w:val="11"/>
  </w:num>
  <w:num w:numId="25">
    <w:abstractNumId w:val="22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75"/>
    <w:rsid w:val="00121CFA"/>
    <w:rsid w:val="003A4DB7"/>
    <w:rsid w:val="0046252E"/>
    <w:rsid w:val="004F082A"/>
    <w:rsid w:val="005864B7"/>
    <w:rsid w:val="006D105D"/>
    <w:rsid w:val="007617E1"/>
    <w:rsid w:val="00813891"/>
    <w:rsid w:val="00855C42"/>
    <w:rsid w:val="00A360BF"/>
    <w:rsid w:val="00A46869"/>
    <w:rsid w:val="00AA186F"/>
    <w:rsid w:val="00B51675"/>
    <w:rsid w:val="00B95C14"/>
    <w:rsid w:val="00BC1AF5"/>
    <w:rsid w:val="00BD76E9"/>
    <w:rsid w:val="00CB5690"/>
    <w:rsid w:val="00F12FF6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D6DC"/>
  <w15:chartTrackingRefBased/>
  <w15:docId w15:val="{B6BE3BA9-5BE7-4FF8-B3CE-DB5BEDC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86F"/>
  </w:style>
  <w:style w:type="paragraph" w:styleId="a7">
    <w:name w:val="footer"/>
    <w:basedOn w:val="a"/>
    <w:link w:val="a8"/>
    <w:uiPriority w:val="99"/>
    <w:unhideWhenUsed/>
    <w:rsid w:val="00AA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349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763">
          <w:marLeft w:val="0"/>
          <w:marRight w:val="27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0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6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189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65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Т</dc:creator>
  <cp:keywords/>
  <dc:description/>
  <cp:lastModifiedBy>БМСШ 3</cp:lastModifiedBy>
  <cp:revision>9</cp:revision>
  <cp:lastPrinted>2024-06-17T04:10:00Z</cp:lastPrinted>
  <dcterms:created xsi:type="dcterms:W3CDTF">2024-06-17T03:58:00Z</dcterms:created>
  <dcterms:modified xsi:type="dcterms:W3CDTF">2024-06-17T04:21:00Z</dcterms:modified>
</cp:coreProperties>
</file>